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【荣耀仙境】九寨沟 、 黄龙 、若尔盖、 郎木寺双卧6日游行程单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265103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四川九寨沟</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赠送三大豪华特色餐
                <w:br/>
                赠送藏族民族文化村寨
                <w:br/>
                升级一晚当地准五酒店住宿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 ——兰州
                <w:br/>
              </w:t>
            </w:r>
          </w:p>
          <w:p>
            <w:pPr>
              <w:pStyle w:val="indent"/>
            </w:pPr>
            <w:r>
              <w:rPr>
                <w:rFonts w:ascii="微软雅黑" w:hAnsi="微软雅黑" w:eastAsia="微软雅黑" w:cs="微软雅黑"/>
                <w:color w:val="000000"/>
                <w:sz w:val="20"/>
                <w:szCs w:val="20"/>
              </w:rPr>
              <w:t xml:space="preserve">
                银川晚乘火车前往兰州
                <w:br/>
                火车车次 K885次18:47 或 K1517次19:52，此为参考车次，具体出票车次以出票为准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 -- 川主寺/松潘[全程601km，行程约 9 小时]
                <w:br/>
              </w:t>
            </w:r>
          </w:p>
          <w:p>
            <w:pPr>
              <w:pStyle w:val="indent"/>
            </w:pPr>
            <w:r>
              <w:rPr>
                <w:rFonts w:ascii="微软雅黑" w:hAnsi="微软雅黑" w:eastAsia="微软雅黑" w:cs="微软雅黑"/>
                <w:color w:val="000000"/>
                <w:sz w:val="20"/>
                <w:szCs w:val="20"/>
              </w:rPr>
              <w:t xml:space="preserve">
                早抵达兰州火车站后，乘车前往川主寺经中国小麦加——临夏、合作、碌曲、若尔盖至川主寺；沿途远观尕海湖、若尔盖大草原、花湖风景区、7 根火柴纪念碑等沿途游览 【郎木寺】 （门票自理 30 元），位于甘川交界处，一镇两省，一镇两寺，两寺两派（黄黑两教） ，郎木寺处地空灵，山水相依，景色十分秀美。寺前山色，形似僧帽，寺东红色砂砾岩壁高峙，寺西石峰高峻挺拔，嶙峋嵯峨。金碧辉煌的寺院建筑群和错落有致的塔板民居，掩映在郁郁葱葱的古柏苍松间游览后乘车继续赴川主寺抵达后安排入住。
                <w:br/>
                【赠送项目】：藏族家访(不去不退费用)。体验藏家文化、品藏家美食、 喝大碗青稞酒、酥油茶、献哈达、跳锅庄舞等。
                <w:br/>
                Tips ：
                <w:br/>
                高原地区气候变化大，注意准备雨具，防晒霜等；
                <w:br/>
                昼夜温差大，请带足保暖防寒衣物，并自带必备常用药品；
                <w:br/>
                酒店条件有限并且为了环境保护的需要，大多数酒店定时供应洗澡热水，不提供一次性卫浴用品，请游客带好个人洗漱用品。
                <w:br/>
                沿线住宿硬件和软件条件有限，请不要以城市的标准来衡量；请尊重少数民族风俗习惯。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川主寺/松潘</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川主寺—九寨沟
                <w:br/>
              </w:t>
            </w:r>
          </w:p>
          <w:p>
            <w:pPr>
              <w:pStyle w:val="indent"/>
            </w:pPr>
            <w:r>
              <w:rPr>
                <w:rFonts w:ascii="微软雅黑" w:hAnsi="微软雅黑" w:eastAsia="微软雅黑" w:cs="微软雅黑"/>
                <w:color w:val="000000"/>
                <w:sz w:val="20"/>
                <w:szCs w:val="20"/>
              </w:rPr>
              <w:t xml:space="preserve">
                早餐后集合出发乘车前往【九寨沟风景区】（不含环保车自费90元，不含景区保 险10元）进入人间天堂--九寨沟，一个五彩斑斓、绚丽奇绝的瑶池玉盆，一个原始 古朴、神奇梦幻的人间仙境，一个不见纤尘、自然纯净的“童话世界”，游览树正 沟，观盆景滩、芦苇海、树正瀑布、犀牛海、诺日朗瀑布；后由诺日朗出发，进入 则查洼沟，经过季节海、五彩池到长海，欣赏九寨沟瑰丽景色。 
                <w:br/>
                〖温馨提示〗：全天不出景区，请自备食物或者去沟内唯一的自助餐厅自费用餐；紫外 线较强备好防晒品，九寨沟内往返98公里，凭观光车票可在任一站点自由换乘，每辆观光车均 有讲解员，导游无法全程跟随，请注意导游集合时间。 
                <w:br/>
                【推荐自费】：《九寨千古情》一生必看的，国内首创5D大型晚会，让你领略丰富 的藏羌文化内涵，感受藏族宗教。创造出一场令人目眩神迷的视觉盛宴！在视觉、 听觉、情感上都颠覆传统演出！（费用自理280-320元/人）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九寨</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九寨沟 —川主寺
                <w:br/>
              </w:t>
            </w:r>
          </w:p>
          <w:p>
            <w:pPr>
              <w:pStyle w:val="indent"/>
            </w:pPr>
            <w:r>
              <w:rPr>
                <w:rFonts w:ascii="微软雅黑" w:hAnsi="微软雅黑" w:eastAsia="微软雅黑" w:cs="微软雅黑"/>
                <w:color w:val="000000"/>
                <w:sz w:val="20"/>
                <w:szCs w:val="20"/>
              </w:rPr>
              <w:t xml:space="preserve">
                早餐后，参观【藏式村寨】（120 分钟）；依山傍水的环境仿佛仙境一般，零距离参 观藏族民居、体验藏式人 家原生态的生活方式和宗教文化；前往土特产展销中心， 免费品尝地道牦牛肉制品！这里有纯正的牦牛肉 
                <w:br/>
                后前往松潘县境内的“人间瑶池”【黄龙风景区】（不含景区保险 10 元）， 黄龙的数千个钙化彩池形态各异，流光泛彩，长达 2500 米的钙化硫是世界之最。沿途主要景点有【洗身洞、金沙铺地、盆景池、黄龙洞、黄龙寺、石塔镇海、五彩 池】等。 
                <w:br/>
                【温馨提示】： 黄龙景区可步行，也可乘坐索道， 索道自费上行 80 元， 下行 40 元 
                <w:br/>
                晚前往川主寺入住酒店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住川主寺 或松潘县</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川主寺 —兰州
                <w:br/>
              </w:t>
            </w:r>
          </w:p>
          <w:p>
            <w:pPr>
              <w:pStyle w:val="indent"/>
            </w:pPr>
            <w:r>
              <w:rPr>
                <w:rFonts w:ascii="微软雅黑" w:hAnsi="微软雅黑" w:eastAsia="微软雅黑" w:cs="微软雅黑"/>
                <w:color w:val="000000"/>
                <w:sz w:val="20"/>
                <w:szCs w:val="20"/>
              </w:rPr>
              <w:t xml:space="preserve">
                早餐后乘车返回兰州 途经甘川大草原。远观花湖风景区 ，天地之间，绿草茵茵，繁花似锦，芳香幽 幽，一望无涯。 
                <w:br/>
                后前往【若尔盖梅花鹿基地】（游览120分钟）：梅花鹿是国家一级保护野生动 物，野生数量稀少，铁布梅花鹿自然保 护区更是中国最早建立的保护区之一，有 当今世界上种群数量最大、保护最好的野生梅花鹿种群. 
                <w:br/>
                赠送游览【郭莽湿地公园】（游览30分钟）,洮河的发源地和水源涵养地。风轻 日朗，白云朵朵，绿草如茵，经幡飘扬，犹如一幅美丽的生态画！夏季是草原的黄 金季节，这里天高气爽，能见度很高。天地之间，绿草茵茵，繁花似锦，芳香幽 幽，一望无涯。 
                <w:br/>
                之后抵达兰州， 晚乘火车返回银川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 —银川
                <w:br/>
              </w:t>
            </w:r>
          </w:p>
          <w:p>
            <w:pPr>
              <w:pStyle w:val="indent"/>
            </w:pPr>
            <w:r>
              <w:rPr>
                <w:rFonts w:ascii="微软雅黑" w:hAnsi="微软雅黑" w:eastAsia="微软雅黑" w:cs="微软雅黑"/>
                <w:color w:val="000000"/>
                <w:sz w:val="20"/>
                <w:szCs w:val="20"/>
              </w:rPr>
              <w:t xml:space="preserve">
                抵达银川火车站，旅程结束！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报价包含：
                <w:br/>
                1、 交通：银川—兰州往返火车硬卧，兰州—九寨沟往返空调旅游车、保证每人一座；
                <w:br/>
                2、 门票：景点首道大门票，九寨沟观光车，自理门票除外；
                <w:br/>
                本行程赠送的项目不参加的不退费，如果因为景区特殊原因取消演出的项目也不退费
                <w:br/>
                本行程为综合包价行程，持有任何证件均不退费，请周知
                <w:br/>
                3、 住宿：九寨当地住宿为当地标准的准四酒店双人标准间，升级一晚当地标准准五酒店；
                <w:br/>
                产生单男单女，我社有权调整为三人间，如不能拼房， 则需另补房差 500 元
                <w:br/>
                兰州住宿为普通快捷酒店双人标准间，独立卫生间
                <w:br/>
                4、 餐饮：含 3 早 5 正餐，正餐标准八菜一汤、十人一桌，不足十人则按比例减少菜品数量
                <w:br/>
                和分量，不含酒水
                <w:br/>
                全程用餐 非清真餐，不吃不退
                <w:br/>
                5、 导服：兰州起止当地导游服务
                <w:br/>
                6、 保险：旅行社责任险
                <w:br/>
                7、 儿童费用： 1.2 米以下，只含当地旅游车费、餐费、导游服务费， 其它都不含；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1、不提供自然单间，产生单房差或加床费用自理。
                <w:br/>
                2、自由活动期间交通费、餐费、个人消费等私人费用。
                <w:br/>
                3、行程中未提及的其他费用：如特殊门票、保险、景区二道门票、电瓶车等。
                <w:br/>
                4、儿童的“旅游费用包含”内容以外产生的费用。如产生的超高餐费、门票等客人需要另付！
                <w:br/>
                5、个人购物、娱乐等消费。
                <w:br/>
                6、因交通延误、取消等意外事故或不可抗拒原因导致的额外费用，及个人所产生的费用等。
                <w:br/>
                7、旅游意外保险，因旅游者违约、自身过错、自身疾病，导致的人身财产损失而额外支付的费用。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一、费用及差价说明
                <w:br/>
                <w:br/>
                1．差价说明：
                <w:br/>
                <w:br/>
                （1）如遇国家或航空公司政策性调整机票、燃油税价格，我社保留调整销售价格及向客人收取差价的权利。
                <w:br/>
                <w:br/>
                （2）赠送项目因航班、天气等不可抗因素导致不能赠送的，费用不退。
                <w:br/>
                <w:br/>
                （3）本产品只适用于中国大陆游客，中国大陆以外有意参团的游客，在认可行程安排和服务标准的情况下，可能需要根据产品要求补齐差价，此差价包括但不限于机票、酒店等差价。
                <w:br/>
                <w:br/>
                <w:br/>
                <w:br/>
                2．儿童价格标准：
                <w:br/>
                <w:br/>
                （1）儿童价格通常适用于2-12岁，包含行程内儿童机票（包机产品儿童机票同成人）、当地正餐费、旅游车费、导游服务费、当地门票（船票、索道、景区内用车）等；价格不含当地住宿费（不占床的儿童不含酒店内早餐）。
                <w:br/>
                <w:br/>
                （2）各国对儿童价格的年龄认定可能有所不同，我公司保留对儿童价格年龄认定进行调整的权力。
                <w:br/>
                <w:br/>
                （3）占床儿童与成人同价。
                <w:br/>
                <w:br/>
                <w:br/>
                <w:br/>
                3．客人参团后退团产生取消费：以合同或定金协议条款为准。
                <w:br/>
                <w:br/>
                <w:br/>
                <w:br/>
                二、服务标准说明
                <w:br/>
                <w:br/>
                1．行程说明
                <w:br/>
                <w:br/>
                （1）如遇人力不可抗拒因素，我社保留对行程顺序及参观景点时间进行适当调整的权利。
                <w:br/>
                <w:br/>
                （2）行程中入内参观景点均含首道门票。 
                <w:br/>
                <w:br/>
                （3）如遇景点临时关门，或景点由于临时活动安排在特定时间段中无法安排正常游览，在不影响其他行程中游览项目的前提下，我公司将调整行程游览先后顺序或换为同等价值门票的景点入内参观，或者退还游客该景点门票费用。
                <w:br/>
                <w:br/>
                （4）自由活动时间以当天实际游览为准。
                <w:br/>
                <w:br/>
                （5）请您仔细阅读本行程，根据自身条件选择适合自己的旅游线路，出游过程中，如因身体健康等自身原因需放弃部分行程的，或游客要求放弃部分住宿、交通的，均视为自愿放弃，已发生费用不予退还，放弃行程期间的人身安全由旅游者自行负责。
                <w:br/>
                <w:br/>
                （6）团队游览中不允许擅自离团（自由活动除外），中途离团视同游客违约，游客须按违约标准赔付旅行社，由此造成未参加行程内景点、用餐、房、车等费用不退，旅行社亦不承担游客离团时发生意外的责任。
                <w:br/>
                <w:br/>
                <w:br/>
                <w:br/>
                2．酒店说明
                <w:br/>
                <w:br/>
                （1）境外不同国家有不同的酒店星级评判标准，不是所有酒店都纳入到该国的评判体系中。有些酒店由于具备当地特色，通常不参加该国政府的星级评定，因而没有星级的挂牌。但是这类酒店都具备等同于行程中指定同星级的设施标准和接待能力。
                <w:br/>
                <w:br/>
                （2）团队报价按双人标准间，即2人入住1间房核算，如出现单男单女报名客人，则尽量安排与其他同性别团友拼房或加床；若无需安排或旅行社无法安排，请补齐单房差以享用单人房间。
                <w:br/>
                <w:br/>
                （3）本公司有权依据最终出团人数情况调整房间分房情况。如境外出现同住客人因无法相互适应生活习惯等原因引起的要求换住及单住要求，我公司将视可行性安排，但增加的费用需由客人承担。
                <w:br/>
                <w:br/>
                （4）如因团队遇展会或大型活动等原因导致酒店房间紧张，可能临时调整住宿城市。
                <w:br/>
                <w:br/>
                <w:br/>
                <w:br/>
                3．交通说明
                <w:br/>
                <w:br/>
                （1）合同一经签订且付全款，团队机票、列车票、船票即为出票，不得更改、签转、退票。
                <w:br/>
                <w:br/>
                （2）飞行时间、车程时间、船程时间以当日实际所用时间为准。
                <w:br/>
                <w:br/>
                <w:br/>
                <w:br/>
                4．用餐说明
                <w:br/>
                <w:br/>
                （1）团队中式餐标为十人一桌，六（五）菜一汤，人数不足十人时，在每人用餐标准不变的前提下调整餐食的分量。
                <w:br/>
                <w:br/>
                （2）根据国际航班团队搭乘要求，团队通常须提前3-3.5小时到达机场办理登机手续，故国际段航班在当地下午15点前（含15点），晚间21点前（含21点）起飞的，行程均不含午餐或晚餐，具体以行程公布为准。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 出行需携带有效身份证原件；
                <w:br/>
                2. 我社保留在景点不变的前提下适当调整行程顺序的权利
                <w:br/>
                3. 因天气、自然灾害、政府政策性、军事等人力不可抗拒因素，导致的交通延误或滞留所造成的一切损失及后果，本公司不承担任何费用和法律责任。造成行程时间延误或增加费用，游客自付，造成景点不能游览的，旅行社只负责退门票的协议价。
                <w:br/>
                4. 行程中注明“自由活动”期间客人需注意财产人身安全，自由活动期间安全责任客人自负； 
                <w:br/>
                5. 此团为综合包价产品，所有证件均不退费；
                <w:br/>
                6. 游客应遵守团队纪律、配合领队、导游工作。因自身疾病等原因不能随团前行，需书面申请并经领队、导游签字同意，如未经书面同意而擅自离团，所造成的人身和财产损失，旅行社概不承担责任。旅游行程中外出游玩请结伴同行。
                <w:br/>
                7. 游客在旅游过程中应尊重旅游地的风土人情和民族习俗，维护环境卫生，遵守公共秩序，保护生态环境和文物古迹，尊重他人，以礼待人。
                <w:br/>
                8. 未成年人参加旅游活动，须事先征得旅行社同意，并由法定监护人陪同出游。监护人负责未成年人在旅游过程中的安全问题。
                <w:br/>
                9、中老年人尤其是患病者，须如实向旅行社提供健康信息，并根据自己的健康状况量力而行。如感觉身体不适，请马上告知导游。因中老年游客身体原因产生的一切后果与责任，旅行社概不承担。各地宾馆设施均有差异，如浴室内无防滑垫，洗澡时请特别注意安全，防止滑倒。
                <w:br/>
                10、客人在旅游过程中认真填写当地旅游意见单，回团后如有投诉本社以客人所签意见单为准。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旅游者在行程开始前30日以内提出解除合同或者按照本合同第十二条第2款约定由出境社在行程开始前解除合同的，按下列标准扣除必要的费用：
                <w:br/>
                <w:br/>
                行程开始前29日至15日，按旅游费用总额的5%；
                <w:br/>
                <w:br/>
                行程开始前14日至7日，按旅游费用总额的20%；
                <w:br/>
                <w:br/>
                行程开始前6日至4日，按旅游费用总额的50%；
                <w:br/>
                <w:br/>
                行程开始前3日至1日，按旅游费用总额的60%；
                <w:br/>
                <w:br/>
                行程开始当日，按旅游费用总额的70%。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2024-05-04T10:24:51+08:00</dcterms:created>
  <dcterms:modified xsi:type="dcterms:W3CDTF">2024-05-04T10:24:51+08:00</dcterms:modified>
</cp:coreProperties>
</file>

<file path=docProps/custom.xml><?xml version="1.0" encoding="utf-8"?>
<Properties xmlns="http://schemas.openxmlformats.org/officeDocument/2006/custom-properties" xmlns:vt="http://schemas.openxmlformats.org/officeDocument/2006/docPropsVTypes"/>
</file>