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乐享江南散客高端双飞6日游行程单</w:t>
      </w:r>
    </w:p>
    <w:p>
      <w:pPr>
        <w:jc w:val="center"/>
        <w:spacing w:after="100"/>
      </w:pPr>
      <w:r>
        <w:rPr>
          <w:rFonts w:ascii="微软雅黑" w:hAnsi="微软雅黑" w:eastAsia="微软雅黑" w:cs="微软雅黑"/>
          <w:sz w:val="20"/>
          <w:szCs w:val="20"/>
        </w:rPr>
        <w:t xml:space="preserve">华东六市（南京 扬州 苏州 无锡 杭州 上海  夜游两大水乡周庄乌镇）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hd1700446144bV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烟笼寒水月笼沙，夜泊秦淮近酒家——南京
                <w:br/>
                腰缠十万贯，骑鹤下扬州——瘦西湖
                <w:br/>
                中央电视台无锡影视基地——三国城
                <w:br/>
                江南园林杰出代表——苏州留园
                <w:br/>
                夜游神州第一水乡——周庄
                <w:br/>
                江南水乡之翘楚——乌镇西栅
                <w:br/>
                上有天堂，下有苏杭——杭州西湖
                <w:br/>
                国际化大都市——上海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w:br/>
              </w:t>
            </w:r>
          </w:p>
          <w:p>
            <w:pPr>
              <w:pStyle w:val="indent"/>
            </w:pPr>
            <w:r>
              <w:rPr>
                <w:rFonts w:ascii="微软雅黑" w:hAnsi="微软雅黑" w:eastAsia="微软雅黑" w:cs="微软雅黑"/>
                <w:color w:val="000000"/>
                <w:sz w:val="20"/>
                <w:szCs w:val="20"/>
              </w:rPr>
              <w:t xml:space="preserve">
                银川乘坐飞机到上海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早上打包早，从上海跟车前往“六朝古都”——【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游览时间不少于1小时，免费参观，周一陵门以上关闭，仅能参观陵门以下景点，敬请谅解，另外景交自理），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晚上扬州东关街，东关街上的"老字号"商家就有开业于1817年的四美酱园、1830年的谢馥春香粉店、1862年的潘广和五金店、1901年的夏广盛豆腐店、1909年的陈同兴鞋子店、1912年的乾大昌纸店、1923年的震泰昌香粉店、1936年的张洪兴当铺、1938年的庆丰茶食店、1940年的四流春茶社1941年的协丰南货店、1945年的凌大兴茶食店、1946年的富记当铺，此外还有周广兴帽子店、恒茂油麻店、顺泰南货店、恒泰祥颜色店，朱德记面粉店等。自行品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扬州-无锡-乌镇
                <w:br/>
              </w:t>
            </w:r>
          </w:p>
          <w:p>
            <w:pPr>
              <w:pStyle w:val="indent"/>
            </w:pPr>
            <w:r>
              <w:rPr>
                <w:rFonts w:ascii="微软雅黑" w:hAnsi="微软雅黑" w:eastAsia="微软雅黑" w:cs="微软雅黑"/>
                <w:color w:val="000000"/>
                <w:sz w:val="20"/>
                <w:szCs w:val="20"/>
              </w:rPr>
              <w:t xml:space="preserve">
                早上一边品尝扬州特色早茶——"早上皮包水，晚上水包皮"，在扬州喝早茶，讲究的就是这份慢慢的"闲"。扬州早茶文化能够盛行，也是源于当年扬州盐商的闲情雅致，当年的扬州真是江南省最销魂的地方。手中一杯清茶，面前二三知己，那份闲情在这个"忙"的时代叫人怀念。一边欣赏扬州文化表演-千秋粉黛（欣赏时间不少于45分钟）：通过舞蹈、地方曲艺、戏剧小品和造型走秀等各种表演形式，形象地诠释了“扬州自古出美女”的独特文化现象，彰显了丰富的地方文化内涵。游览国家5A级风景名胜区－【瘦西湖】（游览时间约90分钟)，瘦西湖是著名的湖上园林，自然景观旖旎多姿，这里的春季绿柳成荫，加之山茶、石榴、杜鹃、碧桃等花树相伴，每年吸引着各地游客来踏青赏花。千百年来，无数文人墨客在此流连忘返，吟诗作画，留下了众多墨宝和故事，而且还因地制宜地建造了很多风景建筑。五亭桥是瘦西湖的标志，至今有两百多年历史。桥上建有五座风亭，每到满月之夜，五亭桥下十五个桥洞中每个洞都含着一个月亮。车赴无锡游览，无锡三国影视城又名中央电视台无锡影视基地，位于江苏省无锡市美丽太湖畔，是国家首批国家AAAAA级旅游景区，也是中国首创的超大规模全沉浸式影视拍摄和旅游基地。无锡三国影视城以其独特的功能和魅力每年吸引着成百上千个摄制组在这里拍摄1000部集以上的电视剧和电影，同时每年吸引着超过300万人次到这里来探视。车赴《似水年华》外景地、江南最秀美的水乡——乌镇，游览【乌镇西栅景区】（游览2-3H）一个告别城市喧嚣，来过便不曾离开的魅力水乡，您将可以入住在古色古香的水乡当中，体会枕水人家的韵味；如果白天的乌镇给了你原汁原味的江南水乡风情感受，那么夜晚的乌镇会带给你迥然不同的风情，人们常说的“宿在乌镇，枕水江南”就从一个侧面解读了乌镇夜色的美妙。您可以步行西栅老街欣赏古镇风光，也可以到“似水年华红酒坊”或“老木头酒吧”或“伍佰回酒吧”去感受一下动与静的轮回，也许等来一次浪漫的邂逅哦。特别赠送景区内穿上汉服，来一次水乡穿越旅拍。（客人自行拍摄，该免费赠送服务不享用不退费！）
                <w:br/>
                ※ 住宿推荐：乌镇君悦酒店或同级，温馨提示：若遇节假日或君悦满房住桐乡同级酒店，无费用退补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乌镇-杭州-周庄
                <w:br/>
              </w:t>
            </w:r>
          </w:p>
          <w:p>
            <w:pPr>
              <w:pStyle w:val="indent"/>
            </w:pPr>
            <w:r>
              <w:rPr>
                <w:rFonts w:ascii="微软雅黑" w:hAnsi="微软雅黑" w:eastAsia="微软雅黑" w:cs="微软雅黑"/>
                <w:color w:val="000000"/>
                <w:sz w:val="20"/>
                <w:szCs w:val="20"/>
              </w:rPr>
              <w:t xml:space="preserve">
                上午车赴浙江省会杭州，“生活品质之城、东方休闲之都”有着上有天堂下有苏杭的美誉；游览【西湖风景区】（游览时间不少于2小时，景交自理）杭州被定义成休闲之都，很大一部分原来源于西湖，短暂的驻足无法将西湖的美好尽收囊中，为此我们不走常规线，让大家深度游湖，或泛舟湖上、或漫步湖畔、或环湖骑行，不受跟团限制；（逢周末节假日或特殊节日，杭州禁止大巴车进出景区，所以需乘坐公交车进入景区，费用自理，造成不便敬请谅解！）
                <w:br/>
                下午推荐游览【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后车赴周庄，桨声灯影夜游【周庄】 （景交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【宋城景区以及千古情演出均为自费项目，套票320元/人，该自费遵循客人自愿自费的原则选择参加，不强制消费，1.2以下儿童可免费随家长一同观赏，但是演出没有座位提供，敬请谅解！】
                <w:br/>
                ※ 住宿推荐：周庄水之韵酒店或同级，温馨提示：若遇节假日或水之韵满房住苏州同级酒店，无费用退补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周庄-上海
                <w:br/>
              </w:t>
            </w:r>
          </w:p>
          <w:p>
            <w:pPr>
              <w:pStyle w:val="indent"/>
            </w:pPr>
            <w:r>
              <w:rPr>
                <w:rFonts w:ascii="微软雅黑" w:hAnsi="微软雅黑" w:eastAsia="微软雅黑" w:cs="微软雅黑"/>
                <w:color w:val="000000"/>
                <w:sz w:val="20"/>
                <w:szCs w:val="20"/>
              </w:rPr>
              <w:t xml:space="preserve">
                后赴苏州【留园】，留园与苏州拙政园、北京颐和园、承德避暑山庄合称中国四大名园，园内亭台楼阁、奇石曲廊，加上满园的绿意和一汪碧水池塘，一步一景，景致很是秀气，推荐游览【苏州古运河游船均为自费项目，费用138元/人，该自费遵循客人自愿自费的原则选择参加，不强制消费】车赴国际化大都市——上海（路程约160公里）；十六铺码头体验老上海文化旅拍体验（客人自行拍摄，该免费赠送服务不享用不退费！），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游览【小吃汇·城隍庙商城】庙会中最大的特色要数城隍庙小吃了，城隍庙小吃是由明朝永历年间，这里的小吃讲究精巧细致，量不多，价不贵，正应了上海人“少吃一点，多吃几样”的风格。推荐游览登【金茂大厦】，乘坐【黄浦江游船】畅游黄浦江，俯瞰上海璀璨夜景和黄浦江两岸独具欧陆风情的外滩万国建筑群以及散发着浓浓现代气息的浦东建筑群，饱览夜上海美景。（游览间约2小时）
                <w:br/>
                【上海金茂大厦、黄浦江游船均为自费项目，费用320元/人；该自费遵循客人自愿自费的原则选择参加，不强制消费】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上海--银川
                <w:br/>
              </w:t>
            </w:r>
          </w:p>
          <w:p>
            <w:pPr>
              <w:pStyle w:val="indent"/>
            </w:pPr>
            <w:r>
              <w:rPr>
                <w:rFonts w:ascii="微软雅黑" w:hAnsi="微软雅黑" w:eastAsia="微软雅黑" w:cs="微软雅黑"/>
                <w:color w:val="000000"/>
                <w:sz w:val="20"/>
                <w:szCs w:val="20"/>
              </w:rPr>
              <w:t xml:space="preserve">
                早餐后，返程送站。上海飞机回银川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跟团期间的车费，按照实际参团人数安排交通车辆，具体以报名时选择为准），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4餐酒店内早餐，一餐扬州含千秋粉黛表演特色早茶，三顿正餐，正餐50元/人，十人一桌八菜一汤（若不足10人一桌，则相应减少菜量）；行程中所附菜单会根据季节、时令等因素有部分调整。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2、部分景区设立的缆车、游船、电瓶车、索道等景区内交通工具，并非景区游览必须项目。
                <w:br/>
                3、儿童的“旅游费用包含”内容以外的所有费用。例如产生超高餐费、门票等需要客人另付！
                <w:br/>
                4、因交通延误、天气、航班取消或更改时间等不可抗力原因所引致的额外费用，及个人所产生的费用等。
                <w:br/>
                5、因旅游者违约、自身过错、自身疾病，导致的人身财产损失而额外支付的费用。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出行游客请携带好本人身份证或有效证件，儿童如没身份证需携带户口本原件，如因个人原因造成无法乘车、乘机、住宿、游览等手续，由旅游者自行承担，旅行社不承担由此造成的损失和责任。(2)旅行社不接受未满 18 周岁、不具备完全民事行为能力的未成年人单独参团。18 周岁以下未成年人及 65周岁以上老年人需有家人陪同方可参团。个人有精神疾病和无行为控制能力的不能报名参团。(3)报名时，应准确告知出行游客的姓名、身份证、手机，并保持手机畅通，同时组团社经办人也必须保持手机畅通，以便我社接送站或其他应急，如因游客手机关机，组团社联系不上，由此产生的后果自负，望谅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(1)合同一经签订且付全款，即为出票，若产生更改、签转、或退票，自行退改签，产生损失自负。
                <w:br/>
                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2025-05-09T17:04:40+08:00</dcterms:created>
  <dcterms:modified xsi:type="dcterms:W3CDTF">2025-05-09T17:04:40+08:00</dcterms:modified>
</cp:coreProperties>
</file>

<file path=docProps/custom.xml><?xml version="1.0" encoding="utf-8"?>
<Properties xmlns="http://schemas.openxmlformats.org/officeDocument/2006/custom-properties" xmlns:vt="http://schemas.openxmlformats.org/officeDocument/2006/docPropsVTypes"/>
</file>